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BC" w:rsidRDefault="00887E0F" w:rsidP="00F45C09">
      <w:pPr>
        <w:rPr>
          <w:b/>
          <w:noProof/>
          <w:sz w:val="32"/>
          <w:szCs w:val="32"/>
        </w:rPr>
      </w:pPr>
      <w:r>
        <w:t xml:space="preserve">                                                       </w:t>
      </w:r>
      <w:r>
        <w:rPr>
          <w:noProof/>
        </w:rPr>
        <w:drawing>
          <wp:inline distT="0" distB="0" distL="0" distR="0" wp14:anchorId="1D4FF2B8" wp14:editId="1F1F3C63">
            <wp:extent cx="371475" cy="352019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10" cy="35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F</w:t>
      </w:r>
      <w:r>
        <w:rPr>
          <w:rFonts w:ascii="Courier New" w:hAnsi="Courier New" w:cs="Courier New"/>
        </w:rPr>
        <w:t xml:space="preserve">eline Wellness Center                  </w:t>
      </w:r>
    </w:p>
    <w:p w:rsidR="006F4963" w:rsidRPr="006A48D6" w:rsidRDefault="00294BD8" w:rsidP="00F45C09">
      <w:pPr>
        <w:ind w:left="2160" w:firstLine="720"/>
        <w:rPr>
          <w:b/>
          <w:sz w:val="28"/>
          <w:szCs w:val="28"/>
        </w:rPr>
      </w:pPr>
      <w:r w:rsidRPr="006A48D6">
        <w:rPr>
          <w:b/>
          <w:sz w:val="28"/>
          <w:szCs w:val="28"/>
        </w:rPr>
        <w:t xml:space="preserve">Surgery/Anesthesia Information </w:t>
      </w:r>
    </w:p>
    <w:p w:rsidR="00611AD8" w:rsidRPr="00611AD8" w:rsidRDefault="00611AD8" w:rsidP="00611AD8">
      <w:pPr>
        <w:rPr>
          <w:b/>
        </w:rPr>
      </w:pPr>
      <w:r w:rsidRPr="00611AD8">
        <w:t xml:space="preserve">Client Name:   </w:t>
      </w:r>
      <w:r w:rsidR="00C00902">
        <w:tab/>
      </w:r>
      <w:r w:rsidR="00C00902">
        <w:tab/>
      </w:r>
      <w:r w:rsidR="00C00902">
        <w:tab/>
      </w:r>
      <w:r w:rsidR="00C00902">
        <w:tab/>
      </w:r>
      <w:r w:rsidRPr="00611AD8">
        <w:t xml:space="preserve">Pet’s Name: </w:t>
      </w:r>
      <w:bookmarkStart w:id="0" w:name="_GoBack"/>
      <w:bookmarkEnd w:id="0"/>
    </w:p>
    <w:p w:rsidR="00294BD8" w:rsidRPr="002D7987" w:rsidRDefault="00294BD8" w:rsidP="00294BD8">
      <w:pPr>
        <w:jc w:val="both"/>
      </w:pPr>
      <w:r w:rsidRPr="002D7987">
        <w:t>Your pet will receive a th</w:t>
      </w:r>
      <w:r w:rsidR="00495782" w:rsidRPr="002D7987">
        <w:t>o</w:t>
      </w:r>
      <w:r w:rsidRPr="002D7987">
        <w:t>rough physical examination prior to any procedure or surgery. We also perform pre-anesthetic laboratory test</w:t>
      </w:r>
      <w:r w:rsidR="00495782" w:rsidRPr="002D7987">
        <w:t>s</w:t>
      </w:r>
      <w:r w:rsidRPr="002D7987">
        <w:t xml:space="preserve"> to help minimize potential risk and make the best decisions before administering general anesthesia. These blood test</w:t>
      </w:r>
      <w:r w:rsidR="00495782" w:rsidRPr="002D7987">
        <w:t>s</w:t>
      </w:r>
      <w:r w:rsidRPr="002D7987">
        <w:t xml:space="preserve"> allow us to discover sub-clinical infections, inflammatory processes, anemia</w:t>
      </w:r>
      <w:r w:rsidR="00495782" w:rsidRPr="002D7987">
        <w:t>,</w:t>
      </w:r>
      <w:r w:rsidRPr="002D7987">
        <w:t xml:space="preserve"> and platelet disorders. Liver and kidney function are also evaluated to ensure adequate excretion of anesthetic by-products. Results will be immediately available before anesthesia and/or surgery.</w:t>
      </w:r>
    </w:p>
    <w:p w:rsidR="00294BD8" w:rsidRPr="002D7987" w:rsidRDefault="00294BD8" w:rsidP="00294BD8">
      <w:pPr>
        <w:jc w:val="both"/>
      </w:pPr>
      <w:r w:rsidRPr="002D7987">
        <w:t xml:space="preserve">We are committed to providing the highest level of care for your pet which includes continuous monitoring of pulse rate, respiratory rate, temperature, </w:t>
      </w:r>
      <w:r w:rsidR="00887E0F">
        <w:t>blood pressure</w:t>
      </w:r>
      <w:r w:rsidR="00495782" w:rsidRPr="002D7987">
        <w:t>,</w:t>
      </w:r>
      <w:r w:rsidRPr="002D7987">
        <w:t xml:space="preserve"> and blood oxygenation. Once the surgical procedure is complete, our patients are transferred to a recovery cage which includes a heating pad and warm blankets. We will contact you (at the number listed below) once the surgery is complete and your pet is in stable condition in the recovery unit. </w:t>
      </w:r>
    </w:p>
    <w:p w:rsidR="00294BD8" w:rsidRDefault="006F134C" w:rsidP="00294BD8">
      <w:pPr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647065</wp:posOffset>
                </wp:positionV>
                <wp:extent cx="6296025" cy="0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495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65pt;margin-top:50.95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"/>
            </w:pict>
          </mc:Fallback>
        </mc:AlternateContent>
      </w:r>
      <w:r w:rsidR="00294BD8" w:rsidRPr="002D7987">
        <w:t>To help alleviate pain and discomfort associated with your pet’s surgical procedure, we incorporate pain-controlling medication into our protocols. We strive to ensure that your pet is as comfortable and pain free as possible.</w:t>
      </w:r>
    </w:p>
    <w:p w:rsidR="006A48D6" w:rsidRDefault="006A48D6" w:rsidP="006A48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We recommend that all surgical patients receive therapeutic post-operative </w:t>
      </w:r>
      <w:r w:rsidRPr="006A48D6">
        <w:rPr>
          <w:b/>
          <w:sz w:val="20"/>
          <w:szCs w:val="20"/>
        </w:rPr>
        <w:t>Companion laser treatment</w:t>
      </w:r>
      <w:r>
        <w:rPr>
          <w:sz w:val="20"/>
          <w:szCs w:val="20"/>
        </w:rPr>
        <w:t>.  The focused beam of light helps to promote healing and decrease inflammation, leading to less pain and a quicker recovery.  The cost for this procedure is $26.00.</w:t>
      </w:r>
    </w:p>
    <w:p w:rsidR="006A48D6" w:rsidRPr="006A48D6" w:rsidRDefault="006A48D6" w:rsidP="006A48D6">
      <w:pPr>
        <w:jc w:val="both"/>
        <w:rPr>
          <w:b/>
          <w:sz w:val="16"/>
          <w:szCs w:val="16"/>
        </w:rPr>
      </w:pPr>
      <w:r w:rsidRPr="006A48D6">
        <w:rPr>
          <w:b/>
          <w:sz w:val="16"/>
          <w:szCs w:val="16"/>
        </w:rPr>
        <w:t>_____ Yes, I would like my pet to receive post-op laser therapy.         _____ No, I do not want my pet to receive post-op laser therapy.</w:t>
      </w:r>
    </w:p>
    <w:p w:rsidR="006A48D6" w:rsidRPr="006A48D6" w:rsidRDefault="006A48D6" w:rsidP="006A48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A48D6">
        <w:rPr>
          <w:sz w:val="20"/>
          <w:szCs w:val="20"/>
        </w:rPr>
        <w:t xml:space="preserve">The leading cause of death for our pets is getting lost without identification. The </w:t>
      </w:r>
      <w:r w:rsidR="0076013F">
        <w:rPr>
          <w:sz w:val="20"/>
          <w:szCs w:val="20"/>
        </w:rPr>
        <w:t xml:space="preserve">Nanochip </w:t>
      </w:r>
      <w:r w:rsidRPr="006A48D6">
        <w:rPr>
          <w:sz w:val="20"/>
          <w:szCs w:val="20"/>
        </w:rPr>
        <w:t xml:space="preserve">is </w:t>
      </w:r>
      <w:r w:rsidR="0076013F">
        <w:rPr>
          <w:sz w:val="20"/>
          <w:szCs w:val="20"/>
        </w:rPr>
        <w:t xml:space="preserve">a microchip, </w:t>
      </w:r>
      <w:r w:rsidRPr="006A48D6">
        <w:rPr>
          <w:sz w:val="20"/>
          <w:szCs w:val="20"/>
        </w:rPr>
        <w:t>the professional and modern way to identify your pet</w:t>
      </w:r>
      <w:r w:rsidR="0076013F">
        <w:rPr>
          <w:sz w:val="20"/>
          <w:szCs w:val="20"/>
        </w:rPr>
        <w:t>,</w:t>
      </w:r>
      <w:r w:rsidRPr="006A48D6">
        <w:rPr>
          <w:sz w:val="20"/>
          <w:szCs w:val="20"/>
        </w:rPr>
        <w:t xml:space="preserve"> and is proven to be safe and effective. It offers real protection that can’t fade or fall off. The cost of </w:t>
      </w:r>
      <w:proofErr w:type="spellStart"/>
      <w:r w:rsidR="00887E0F">
        <w:rPr>
          <w:b/>
          <w:sz w:val="20"/>
          <w:szCs w:val="20"/>
        </w:rPr>
        <w:t>NanoChip</w:t>
      </w:r>
      <w:proofErr w:type="spellEnd"/>
      <w:r w:rsidRPr="006A48D6">
        <w:rPr>
          <w:sz w:val="20"/>
          <w:szCs w:val="20"/>
        </w:rPr>
        <w:t xml:space="preserve"> is $</w:t>
      </w:r>
      <w:r w:rsidR="00BD37ED">
        <w:rPr>
          <w:sz w:val="20"/>
          <w:szCs w:val="20"/>
        </w:rPr>
        <w:t>1</w:t>
      </w:r>
      <w:r w:rsidR="00887E0F">
        <w:rPr>
          <w:sz w:val="20"/>
          <w:szCs w:val="20"/>
        </w:rPr>
        <w:t>5.00</w:t>
      </w:r>
    </w:p>
    <w:p w:rsidR="006A48D6" w:rsidRPr="006A48D6" w:rsidRDefault="006A48D6" w:rsidP="006A48D6">
      <w:pPr>
        <w:jc w:val="both"/>
        <w:rPr>
          <w:b/>
          <w:sz w:val="16"/>
          <w:szCs w:val="16"/>
        </w:rPr>
      </w:pPr>
      <w:r w:rsidRPr="006A48D6">
        <w:rPr>
          <w:b/>
          <w:sz w:val="16"/>
          <w:szCs w:val="16"/>
        </w:rPr>
        <w:t>_____ Yes, I woul</w:t>
      </w:r>
      <w:r w:rsidR="00887E0F">
        <w:rPr>
          <w:b/>
          <w:sz w:val="16"/>
          <w:szCs w:val="16"/>
        </w:rPr>
        <w:t xml:space="preserve">d like my pet protected </w:t>
      </w:r>
      <w:proofErr w:type="gramStart"/>
      <w:r w:rsidR="00887E0F">
        <w:rPr>
          <w:b/>
          <w:sz w:val="16"/>
          <w:szCs w:val="16"/>
        </w:rPr>
        <w:t xml:space="preserve">with </w:t>
      </w:r>
      <w:r w:rsidRPr="006A48D6">
        <w:rPr>
          <w:b/>
          <w:sz w:val="16"/>
          <w:szCs w:val="16"/>
        </w:rPr>
        <w:t xml:space="preserve"> </w:t>
      </w:r>
      <w:proofErr w:type="spellStart"/>
      <w:r w:rsidR="00887E0F">
        <w:rPr>
          <w:b/>
          <w:sz w:val="16"/>
          <w:szCs w:val="16"/>
        </w:rPr>
        <w:t>Nano</w:t>
      </w:r>
      <w:r w:rsidRPr="006A48D6">
        <w:rPr>
          <w:b/>
          <w:sz w:val="16"/>
          <w:szCs w:val="16"/>
        </w:rPr>
        <w:t>Chip</w:t>
      </w:r>
      <w:proofErr w:type="spellEnd"/>
      <w:proofErr w:type="gramEnd"/>
      <w:r w:rsidRPr="006A48D6">
        <w:rPr>
          <w:b/>
          <w:sz w:val="16"/>
          <w:szCs w:val="16"/>
        </w:rPr>
        <w:t xml:space="preserve">.      _____ No, I do not want my pet protected with the </w:t>
      </w:r>
      <w:proofErr w:type="spellStart"/>
      <w:r w:rsidR="00887E0F">
        <w:rPr>
          <w:b/>
          <w:sz w:val="16"/>
          <w:szCs w:val="16"/>
        </w:rPr>
        <w:t>NanoChip</w:t>
      </w:r>
      <w:proofErr w:type="spellEnd"/>
      <w:r w:rsidRPr="006A48D6">
        <w:rPr>
          <w:b/>
          <w:sz w:val="16"/>
          <w:szCs w:val="16"/>
        </w:rPr>
        <w:t>.</w:t>
      </w:r>
    </w:p>
    <w:p w:rsidR="00294BD8" w:rsidRPr="0061125F" w:rsidRDefault="00294BD8" w:rsidP="00294BD8">
      <w:pPr>
        <w:jc w:val="center"/>
        <w:rPr>
          <w:b/>
          <w:sz w:val="32"/>
          <w:szCs w:val="32"/>
        </w:rPr>
      </w:pPr>
      <w:r w:rsidRPr="0061125F">
        <w:rPr>
          <w:b/>
          <w:sz w:val="32"/>
          <w:szCs w:val="32"/>
        </w:rPr>
        <w:t>Anesthetic/Surgical Consent</w:t>
      </w:r>
    </w:p>
    <w:p w:rsidR="00495782" w:rsidRPr="002D7987" w:rsidRDefault="00495782" w:rsidP="002D7987">
      <w:pPr>
        <w:jc w:val="both"/>
      </w:pPr>
      <w:r w:rsidRPr="002D7987">
        <w:t xml:space="preserve">I authorize the use of appropriate anesthetic and medication as are deemed necessary for the treatment of my pet. </w:t>
      </w:r>
    </w:p>
    <w:p w:rsidR="00495782" w:rsidRPr="002D7987" w:rsidRDefault="00495782" w:rsidP="002D7987">
      <w:pPr>
        <w:jc w:val="both"/>
      </w:pPr>
      <w:r w:rsidRPr="002D7987">
        <w:t>I further understand that there are certain risks involved with all types of anesthesia and procedures.  I acknowledge that no guarantee has been made as to the results that may be obtained.</w:t>
      </w:r>
      <w:r w:rsidR="004D35B9" w:rsidRPr="002D7987">
        <w:t xml:space="preserve"> </w:t>
      </w:r>
      <w:r w:rsidRPr="002D7987">
        <w:t xml:space="preserve"> _________________________________ </w:t>
      </w:r>
      <w:r w:rsidR="004D35B9" w:rsidRPr="002D7987">
        <w:rPr>
          <w:b/>
        </w:rPr>
        <w:t xml:space="preserve">will be the </w:t>
      </w:r>
      <w:r w:rsidRPr="002D7987">
        <w:rPr>
          <w:b/>
        </w:rPr>
        <w:t xml:space="preserve">procedure </w:t>
      </w:r>
      <w:r w:rsidR="004D35B9" w:rsidRPr="002D7987">
        <w:rPr>
          <w:b/>
        </w:rPr>
        <w:t>performed on my pet.</w:t>
      </w:r>
    </w:p>
    <w:p w:rsidR="00495782" w:rsidRPr="002D7987" w:rsidRDefault="00495782" w:rsidP="002D7987">
      <w:pPr>
        <w:jc w:val="both"/>
      </w:pPr>
      <w:r w:rsidRPr="002D7987">
        <w:t>I assume full financial responsibility for all charges incurred relating to my pet’s treatment and care. I understand that payment in full is due at the time my pet is discharged.</w:t>
      </w:r>
    </w:p>
    <w:p w:rsidR="004D35B9" w:rsidRPr="002D7987" w:rsidRDefault="004D35B9" w:rsidP="002D7987">
      <w:pPr>
        <w:jc w:val="both"/>
      </w:pPr>
      <w:r w:rsidRPr="002D7987">
        <w:rPr>
          <w:b/>
        </w:rPr>
        <w:t>Date</w:t>
      </w:r>
      <w:r w:rsidRPr="002D7987">
        <w:t xml:space="preserve">______________________                 </w:t>
      </w:r>
      <w:r w:rsidRPr="002D7987">
        <w:rPr>
          <w:b/>
        </w:rPr>
        <w:t>Signature</w:t>
      </w:r>
      <w:r w:rsidRPr="002D7987">
        <w:t>____________________________________</w:t>
      </w:r>
    </w:p>
    <w:p w:rsidR="004D35B9" w:rsidRPr="002D7987" w:rsidRDefault="004D35B9" w:rsidP="002D7987">
      <w:pPr>
        <w:jc w:val="both"/>
      </w:pPr>
      <w:r w:rsidRPr="002D7987">
        <w:rPr>
          <w:b/>
        </w:rPr>
        <w:t>Phone number where I can be reached today</w:t>
      </w:r>
      <w:r w:rsidRPr="002D7987">
        <w:t>________________________________________</w:t>
      </w:r>
    </w:p>
    <w:sectPr w:rsidR="004D35B9" w:rsidRPr="002D7987" w:rsidSect="00611AD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D8"/>
    <w:rsid w:val="000000B2"/>
    <w:rsid w:val="00003B05"/>
    <w:rsid w:val="00011275"/>
    <w:rsid w:val="00014433"/>
    <w:rsid w:val="00017B55"/>
    <w:rsid w:val="000218C3"/>
    <w:rsid w:val="00022EAE"/>
    <w:rsid w:val="00045819"/>
    <w:rsid w:val="00057F5F"/>
    <w:rsid w:val="00060497"/>
    <w:rsid w:val="000667AF"/>
    <w:rsid w:val="00071DF4"/>
    <w:rsid w:val="0007606D"/>
    <w:rsid w:val="00080F7A"/>
    <w:rsid w:val="00087B59"/>
    <w:rsid w:val="00096A5E"/>
    <w:rsid w:val="000A1FAE"/>
    <w:rsid w:val="000A227D"/>
    <w:rsid w:val="000A2397"/>
    <w:rsid w:val="000B3EF3"/>
    <w:rsid w:val="000C4AC3"/>
    <w:rsid w:val="000E20C8"/>
    <w:rsid w:val="000E2422"/>
    <w:rsid w:val="000E3F76"/>
    <w:rsid w:val="000E5CCF"/>
    <w:rsid w:val="000F0F5C"/>
    <w:rsid w:val="000F37EE"/>
    <w:rsid w:val="000F60BD"/>
    <w:rsid w:val="000F6D14"/>
    <w:rsid w:val="00100734"/>
    <w:rsid w:val="001118AD"/>
    <w:rsid w:val="001302A4"/>
    <w:rsid w:val="001332C3"/>
    <w:rsid w:val="0013780A"/>
    <w:rsid w:val="00144CE5"/>
    <w:rsid w:val="00144E8A"/>
    <w:rsid w:val="00145B45"/>
    <w:rsid w:val="0015263D"/>
    <w:rsid w:val="00152F00"/>
    <w:rsid w:val="00157C0B"/>
    <w:rsid w:val="00157D85"/>
    <w:rsid w:val="00160CDC"/>
    <w:rsid w:val="001616F2"/>
    <w:rsid w:val="00162F2E"/>
    <w:rsid w:val="001647A3"/>
    <w:rsid w:val="0017091E"/>
    <w:rsid w:val="00171224"/>
    <w:rsid w:val="00180BEA"/>
    <w:rsid w:val="00181648"/>
    <w:rsid w:val="0018353B"/>
    <w:rsid w:val="00183E57"/>
    <w:rsid w:val="001902F7"/>
    <w:rsid w:val="00192614"/>
    <w:rsid w:val="001C1E19"/>
    <w:rsid w:val="001C1EAE"/>
    <w:rsid w:val="001C444C"/>
    <w:rsid w:val="001C5046"/>
    <w:rsid w:val="001C5B6E"/>
    <w:rsid w:val="001D3FB0"/>
    <w:rsid w:val="001E5ADF"/>
    <w:rsid w:val="001F3B71"/>
    <w:rsid w:val="001F6846"/>
    <w:rsid w:val="00211B9C"/>
    <w:rsid w:val="00220B4C"/>
    <w:rsid w:val="002354E3"/>
    <w:rsid w:val="0023625A"/>
    <w:rsid w:val="00236E3B"/>
    <w:rsid w:val="002578A3"/>
    <w:rsid w:val="00260F34"/>
    <w:rsid w:val="00262798"/>
    <w:rsid w:val="002643D1"/>
    <w:rsid w:val="002704DB"/>
    <w:rsid w:val="00294BD8"/>
    <w:rsid w:val="002B1C1B"/>
    <w:rsid w:val="002B44B8"/>
    <w:rsid w:val="002B666F"/>
    <w:rsid w:val="002D6066"/>
    <w:rsid w:val="002D6CEC"/>
    <w:rsid w:val="002D7987"/>
    <w:rsid w:val="002E1429"/>
    <w:rsid w:val="002E1A7C"/>
    <w:rsid w:val="00301983"/>
    <w:rsid w:val="003041F0"/>
    <w:rsid w:val="00311300"/>
    <w:rsid w:val="00313D28"/>
    <w:rsid w:val="0032120D"/>
    <w:rsid w:val="00331244"/>
    <w:rsid w:val="003317C0"/>
    <w:rsid w:val="00343432"/>
    <w:rsid w:val="00351BEB"/>
    <w:rsid w:val="003551C7"/>
    <w:rsid w:val="00364CA2"/>
    <w:rsid w:val="00367437"/>
    <w:rsid w:val="003711CD"/>
    <w:rsid w:val="00375598"/>
    <w:rsid w:val="003760D0"/>
    <w:rsid w:val="00380F97"/>
    <w:rsid w:val="0039237C"/>
    <w:rsid w:val="00396FD9"/>
    <w:rsid w:val="003A65A1"/>
    <w:rsid w:val="003B2F14"/>
    <w:rsid w:val="003B4479"/>
    <w:rsid w:val="003C717F"/>
    <w:rsid w:val="003E7251"/>
    <w:rsid w:val="00400BDB"/>
    <w:rsid w:val="004042C3"/>
    <w:rsid w:val="00431C3E"/>
    <w:rsid w:val="004332D0"/>
    <w:rsid w:val="00436EEE"/>
    <w:rsid w:val="004424DD"/>
    <w:rsid w:val="00443C63"/>
    <w:rsid w:val="00453878"/>
    <w:rsid w:val="004550C5"/>
    <w:rsid w:val="004601E1"/>
    <w:rsid w:val="004712A7"/>
    <w:rsid w:val="00480546"/>
    <w:rsid w:val="00494A27"/>
    <w:rsid w:val="00495782"/>
    <w:rsid w:val="004B5B4B"/>
    <w:rsid w:val="004B76E3"/>
    <w:rsid w:val="004C1491"/>
    <w:rsid w:val="004C24B3"/>
    <w:rsid w:val="004C6F89"/>
    <w:rsid w:val="004D2602"/>
    <w:rsid w:val="004D35B9"/>
    <w:rsid w:val="004D541F"/>
    <w:rsid w:val="004E1209"/>
    <w:rsid w:val="004E1FFA"/>
    <w:rsid w:val="004E4708"/>
    <w:rsid w:val="004F3651"/>
    <w:rsid w:val="004F3A9D"/>
    <w:rsid w:val="0050252B"/>
    <w:rsid w:val="00511EFF"/>
    <w:rsid w:val="00524E0B"/>
    <w:rsid w:val="00536EE0"/>
    <w:rsid w:val="00546391"/>
    <w:rsid w:val="00546BDB"/>
    <w:rsid w:val="00547CDA"/>
    <w:rsid w:val="00552630"/>
    <w:rsid w:val="005534FA"/>
    <w:rsid w:val="00563E16"/>
    <w:rsid w:val="00566AB4"/>
    <w:rsid w:val="00570917"/>
    <w:rsid w:val="0057487D"/>
    <w:rsid w:val="005824B0"/>
    <w:rsid w:val="00584EBC"/>
    <w:rsid w:val="00590E26"/>
    <w:rsid w:val="00591E19"/>
    <w:rsid w:val="005B191F"/>
    <w:rsid w:val="005C5F81"/>
    <w:rsid w:val="005D0C41"/>
    <w:rsid w:val="005D34F6"/>
    <w:rsid w:val="00607A15"/>
    <w:rsid w:val="00610564"/>
    <w:rsid w:val="0061125F"/>
    <w:rsid w:val="00611527"/>
    <w:rsid w:val="00611590"/>
    <w:rsid w:val="00611653"/>
    <w:rsid w:val="00611AD8"/>
    <w:rsid w:val="006135D0"/>
    <w:rsid w:val="00614FA4"/>
    <w:rsid w:val="00620308"/>
    <w:rsid w:val="00624036"/>
    <w:rsid w:val="00631427"/>
    <w:rsid w:val="006315BD"/>
    <w:rsid w:val="00633263"/>
    <w:rsid w:val="00635F7F"/>
    <w:rsid w:val="00651A3F"/>
    <w:rsid w:val="0065474D"/>
    <w:rsid w:val="00654FFA"/>
    <w:rsid w:val="006553E3"/>
    <w:rsid w:val="0068247D"/>
    <w:rsid w:val="006867EC"/>
    <w:rsid w:val="006918E1"/>
    <w:rsid w:val="006974FE"/>
    <w:rsid w:val="006A418B"/>
    <w:rsid w:val="006A48D6"/>
    <w:rsid w:val="006A597B"/>
    <w:rsid w:val="006B1057"/>
    <w:rsid w:val="006B3225"/>
    <w:rsid w:val="006C16FC"/>
    <w:rsid w:val="006C5054"/>
    <w:rsid w:val="006C5068"/>
    <w:rsid w:val="006D29B7"/>
    <w:rsid w:val="006D4967"/>
    <w:rsid w:val="006D56C8"/>
    <w:rsid w:val="006F134C"/>
    <w:rsid w:val="006F4963"/>
    <w:rsid w:val="006F4FAE"/>
    <w:rsid w:val="00700F80"/>
    <w:rsid w:val="00705830"/>
    <w:rsid w:val="007077C6"/>
    <w:rsid w:val="0072410E"/>
    <w:rsid w:val="00724E25"/>
    <w:rsid w:val="0072663D"/>
    <w:rsid w:val="00730A5F"/>
    <w:rsid w:val="007344F6"/>
    <w:rsid w:val="00740E23"/>
    <w:rsid w:val="00745CD1"/>
    <w:rsid w:val="00746A22"/>
    <w:rsid w:val="0076013F"/>
    <w:rsid w:val="007606C0"/>
    <w:rsid w:val="007672BC"/>
    <w:rsid w:val="00772C59"/>
    <w:rsid w:val="00772F8D"/>
    <w:rsid w:val="0078197F"/>
    <w:rsid w:val="00786C34"/>
    <w:rsid w:val="007955B1"/>
    <w:rsid w:val="00797B85"/>
    <w:rsid w:val="007A25D0"/>
    <w:rsid w:val="007C1C26"/>
    <w:rsid w:val="007C3AA3"/>
    <w:rsid w:val="007D34B2"/>
    <w:rsid w:val="007E2440"/>
    <w:rsid w:val="007E3523"/>
    <w:rsid w:val="007F66A4"/>
    <w:rsid w:val="007F6D7F"/>
    <w:rsid w:val="00807469"/>
    <w:rsid w:val="00810C77"/>
    <w:rsid w:val="008111D9"/>
    <w:rsid w:val="00815CA6"/>
    <w:rsid w:val="00822E42"/>
    <w:rsid w:val="00830876"/>
    <w:rsid w:val="008427E2"/>
    <w:rsid w:val="00844766"/>
    <w:rsid w:val="00847472"/>
    <w:rsid w:val="008643F1"/>
    <w:rsid w:val="00877718"/>
    <w:rsid w:val="00886134"/>
    <w:rsid w:val="00887E0F"/>
    <w:rsid w:val="008A0277"/>
    <w:rsid w:val="008A24BB"/>
    <w:rsid w:val="008A37DA"/>
    <w:rsid w:val="008B097F"/>
    <w:rsid w:val="008B0A81"/>
    <w:rsid w:val="008B5C81"/>
    <w:rsid w:val="008C51EE"/>
    <w:rsid w:val="008D4501"/>
    <w:rsid w:val="008E08E9"/>
    <w:rsid w:val="008E0A99"/>
    <w:rsid w:val="008E47E8"/>
    <w:rsid w:val="008E4E28"/>
    <w:rsid w:val="008E5DF2"/>
    <w:rsid w:val="008F754D"/>
    <w:rsid w:val="00901DAD"/>
    <w:rsid w:val="00903156"/>
    <w:rsid w:val="0090796B"/>
    <w:rsid w:val="00921851"/>
    <w:rsid w:val="00927B89"/>
    <w:rsid w:val="0093268A"/>
    <w:rsid w:val="0093372E"/>
    <w:rsid w:val="00934050"/>
    <w:rsid w:val="00956B39"/>
    <w:rsid w:val="009628FB"/>
    <w:rsid w:val="00965B7F"/>
    <w:rsid w:val="00965ED6"/>
    <w:rsid w:val="009754BF"/>
    <w:rsid w:val="009806E0"/>
    <w:rsid w:val="009847A8"/>
    <w:rsid w:val="009B4E64"/>
    <w:rsid w:val="009C04B9"/>
    <w:rsid w:val="009C209A"/>
    <w:rsid w:val="009D6F9C"/>
    <w:rsid w:val="009E3FEC"/>
    <w:rsid w:val="009F3326"/>
    <w:rsid w:val="009F641F"/>
    <w:rsid w:val="009F78F7"/>
    <w:rsid w:val="00A17F89"/>
    <w:rsid w:val="00A4115C"/>
    <w:rsid w:val="00A44264"/>
    <w:rsid w:val="00A4465D"/>
    <w:rsid w:val="00A53B87"/>
    <w:rsid w:val="00A676CF"/>
    <w:rsid w:val="00A762E0"/>
    <w:rsid w:val="00A802D9"/>
    <w:rsid w:val="00A85121"/>
    <w:rsid w:val="00A9142A"/>
    <w:rsid w:val="00A95EC9"/>
    <w:rsid w:val="00AA04CF"/>
    <w:rsid w:val="00AC01B0"/>
    <w:rsid w:val="00AC1DF4"/>
    <w:rsid w:val="00AD24DF"/>
    <w:rsid w:val="00AD3C7C"/>
    <w:rsid w:val="00AD4536"/>
    <w:rsid w:val="00AE3268"/>
    <w:rsid w:val="00AE4D2C"/>
    <w:rsid w:val="00AE5459"/>
    <w:rsid w:val="00AF768F"/>
    <w:rsid w:val="00AF7D16"/>
    <w:rsid w:val="00B02840"/>
    <w:rsid w:val="00B028E6"/>
    <w:rsid w:val="00B1668A"/>
    <w:rsid w:val="00B36C7C"/>
    <w:rsid w:val="00B43340"/>
    <w:rsid w:val="00B57467"/>
    <w:rsid w:val="00B60A2D"/>
    <w:rsid w:val="00B612B6"/>
    <w:rsid w:val="00B64F86"/>
    <w:rsid w:val="00B71813"/>
    <w:rsid w:val="00B72571"/>
    <w:rsid w:val="00B73369"/>
    <w:rsid w:val="00B7363F"/>
    <w:rsid w:val="00B870F7"/>
    <w:rsid w:val="00BA051C"/>
    <w:rsid w:val="00BB2B83"/>
    <w:rsid w:val="00BB32F5"/>
    <w:rsid w:val="00BB4BFF"/>
    <w:rsid w:val="00BB4CD8"/>
    <w:rsid w:val="00BB5568"/>
    <w:rsid w:val="00BC1A01"/>
    <w:rsid w:val="00BC3137"/>
    <w:rsid w:val="00BC67DB"/>
    <w:rsid w:val="00BD37ED"/>
    <w:rsid w:val="00BD3BCD"/>
    <w:rsid w:val="00BD639B"/>
    <w:rsid w:val="00BE06E6"/>
    <w:rsid w:val="00BF1A5D"/>
    <w:rsid w:val="00C004E3"/>
    <w:rsid w:val="00C00902"/>
    <w:rsid w:val="00C01EC6"/>
    <w:rsid w:val="00C058DE"/>
    <w:rsid w:val="00C06318"/>
    <w:rsid w:val="00C15561"/>
    <w:rsid w:val="00C166BA"/>
    <w:rsid w:val="00C17D94"/>
    <w:rsid w:val="00C24822"/>
    <w:rsid w:val="00C34B4D"/>
    <w:rsid w:val="00C35E32"/>
    <w:rsid w:val="00C363D2"/>
    <w:rsid w:val="00C438AF"/>
    <w:rsid w:val="00C47140"/>
    <w:rsid w:val="00C612AE"/>
    <w:rsid w:val="00C7035F"/>
    <w:rsid w:val="00C853E9"/>
    <w:rsid w:val="00C85C7B"/>
    <w:rsid w:val="00C90669"/>
    <w:rsid w:val="00C94E6B"/>
    <w:rsid w:val="00CB0EAD"/>
    <w:rsid w:val="00CB728F"/>
    <w:rsid w:val="00CC305A"/>
    <w:rsid w:val="00CD4918"/>
    <w:rsid w:val="00CE0616"/>
    <w:rsid w:val="00CE17A1"/>
    <w:rsid w:val="00CE7EFE"/>
    <w:rsid w:val="00CF4FBB"/>
    <w:rsid w:val="00D02263"/>
    <w:rsid w:val="00D05CB2"/>
    <w:rsid w:val="00D179FF"/>
    <w:rsid w:val="00D200B2"/>
    <w:rsid w:val="00D35E44"/>
    <w:rsid w:val="00D41D5E"/>
    <w:rsid w:val="00D509BC"/>
    <w:rsid w:val="00D51D13"/>
    <w:rsid w:val="00D5637D"/>
    <w:rsid w:val="00D573DF"/>
    <w:rsid w:val="00D62BE5"/>
    <w:rsid w:val="00D656C9"/>
    <w:rsid w:val="00D66322"/>
    <w:rsid w:val="00D7089A"/>
    <w:rsid w:val="00D735D8"/>
    <w:rsid w:val="00D73AF3"/>
    <w:rsid w:val="00D74FEA"/>
    <w:rsid w:val="00D85387"/>
    <w:rsid w:val="00D85811"/>
    <w:rsid w:val="00D8713E"/>
    <w:rsid w:val="00DA1C54"/>
    <w:rsid w:val="00DA2349"/>
    <w:rsid w:val="00DB18EB"/>
    <w:rsid w:val="00DB76D3"/>
    <w:rsid w:val="00DD76AB"/>
    <w:rsid w:val="00DE4882"/>
    <w:rsid w:val="00DE6DF1"/>
    <w:rsid w:val="00E138F9"/>
    <w:rsid w:val="00E1562A"/>
    <w:rsid w:val="00E25486"/>
    <w:rsid w:val="00E36CD2"/>
    <w:rsid w:val="00E44A12"/>
    <w:rsid w:val="00E501D7"/>
    <w:rsid w:val="00E575CD"/>
    <w:rsid w:val="00E64706"/>
    <w:rsid w:val="00E7398E"/>
    <w:rsid w:val="00E7717B"/>
    <w:rsid w:val="00E7744E"/>
    <w:rsid w:val="00E85981"/>
    <w:rsid w:val="00E93DAF"/>
    <w:rsid w:val="00E97091"/>
    <w:rsid w:val="00EA0294"/>
    <w:rsid w:val="00EA0D29"/>
    <w:rsid w:val="00EA286B"/>
    <w:rsid w:val="00EA6D53"/>
    <w:rsid w:val="00EB45FA"/>
    <w:rsid w:val="00EB61BA"/>
    <w:rsid w:val="00EB6381"/>
    <w:rsid w:val="00EB64D0"/>
    <w:rsid w:val="00ED001A"/>
    <w:rsid w:val="00ED3C2E"/>
    <w:rsid w:val="00ED6AFE"/>
    <w:rsid w:val="00EE437E"/>
    <w:rsid w:val="00F04B90"/>
    <w:rsid w:val="00F219E4"/>
    <w:rsid w:val="00F349D8"/>
    <w:rsid w:val="00F43BBE"/>
    <w:rsid w:val="00F45C09"/>
    <w:rsid w:val="00F45F3C"/>
    <w:rsid w:val="00F55233"/>
    <w:rsid w:val="00F753CF"/>
    <w:rsid w:val="00F81D3C"/>
    <w:rsid w:val="00F94315"/>
    <w:rsid w:val="00F95447"/>
    <w:rsid w:val="00FC02C7"/>
    <w:rsid w:val="00FD1960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CFEB"/>
  <w15:docId w15:val="{2B720B55-2C40-4034-A66B-6AC609F6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GVA, Inc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2011-09-26T14:09:00Z</cp:lastPrinted>
  <dcterms:created xsi:type="dcterms:W3CDTF">2017-12-10T19:41:00Z</dcterms:created>
  <dcterms:modified xsi:type="dcterms:W3CDTF">2017-12-10T19:41:00Z</dcterms:modified>
</cp:coreProperties>
</file>